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ACBB" w14:textId="77777777" w:rsidR="00F85B92" w:rsidRPr="006078A8" w:rsidRDefault="00F85B92" w:rsidP="004D13D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A146F1" w14:textId="77777777" w:rsidR="004D13D9" w:rsidRDefault="004D13D9" w:rsidP="000D482D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B2B708D" w14:textId="77777777" w:rsidR="004D13D9" w:rsidRDefault="004D13D9" w:rsidP="000D482D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FFBB1CE" w14:textId="21DE0EC3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НАЗАР АУДАРЫҢЫЗ! «Ақмола облысы білім басқармасының 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қкөл</w:t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ауданы бойынша білім бөлімі» ММ 2024 жылғы мемлекеттік қызметтер бойынша есепті ұсынады.</w:t>
      </w:r>
    </w:p>
    <w:p w14:paraId="49FD8863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1. Жалпы ережелер</w:t>
      </w:r>
    </w:p>
    <w:p w14:paraId="1E661D20" w14:textId="5AADA4AF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1) Көрсетілетін қызметті берушілер туралы мәліметтер: «Ақмола облысы білім басқармасының 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қкөл</w:t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ауданы бойынша білім бөлімі» ММ. Заңды мекенжайы 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қкөл</w:t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қаласы,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Бигелдинов</w:t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көшесі, №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8</w:t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ғимарат.</w:t>
      </w:r>
    </w:p>
    <w:p w14:paraId="4E782253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2) Мемлекеттік көрсетілетін қызметтер туралы ақпарат:</w:t>
      </w:r>
    </w:p>
    <w:p w14:paraId="71C9B1DA" w14:textId="773DB101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қкөл</w:t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ауданында білім саласында 23 мемлекеттік қызмет көрсетілді.</w:t>
      </w:r>
    </w:p>
    <w:p w14:paraId="61B8E105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2024 жылы білім бөлімі мен ведомстволық бағынысты ұйымдар 4567 қызмет көрсетті:</w:t>
      </w:r>
    </w:p>
    <w:p w14:paraId="0C9D5B28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«Азаматтарға арналған үкімет» мемлекеттік корпорациясы коммерциялық емес акционерлік қоғамы арқылы көрсетілген -9 қызмет;</w:t>
      </w:r>
    </w:p>
    <w:p w14:paraId="0BBEB4F2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ЭҮП арқылы электрондық нұсқада көрсетілген мемлекеттік қызметтер - 1092 қызмет;</w:t>
      </w:r>
    </w:p>
    <w:p w14:paraId="2E307039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қағаз нұсқада көрсетілген мемлекеттік қызметтердің тізбесі (көрсетілетін қызметті берушінің кеңсесі) -1902 қызмет</w:t>
      </w:r>
    </w:p>
    <w:p w14:paraId="134DF90D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көрсетілетін қызметті алушымен тікелей байланыссыз көрсетілетін қызметті берушінің ақпараттық жүйелері арқылы электрондық түрі («электрондық үкімет» веб-порталын қоспағанда </w:t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fldChar w:fldCharType="begin"/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instrText>HYPERLINK "https://l.facebook.com/l.php?u=http%3A%2F%2Fwww.egov.kz%2F%3Ffbclid%3DIwZXh0bgNhZW0CMTAAAR2y9ZTJ45Gh_9d0xfL-5X5hYDuvrRpBYGexy0BcKLkVLRj63PCgdVgXwb8_aem_vQb7GLq-wuGHWu_kLcUNQA&amp;h=AT3sIGzIiEPWcdJkXbQ5XXpWOXKqv8F10UuiQ-oljozndDoB9eNwFffp0CjiItAzfTT_NIjLl8-vUGdkBRaBAisEHsWf7f7uT57SAtZIPV7MVUZlc232ebJLSvY15LdUVEgU&amp;__tn__=-UK-R&amp;c%5b0%5d=AT2gBi6F_FqFWFRKuE0659Osc8ej40anSKpb8RP022eryw80uMBcGW4iLag2jJ_bNoYwy6nZxpyxqr5Hpzh46mX4X_7i6Rb7UYw-pEumpXnYmJQXftwtpvI568ahbC7Cv093ismgWPLLbvISbAr1IqVPSynOqFf8TqbqwUYSWORxXRoNp4U" \t "_blank"</w:instrText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fldChar w:fldCharType="separate"/>
      </w:r>
      <w:r w:rsidRPr="002B2708">
        <w:rPr>
          <w:rStyle w:val="a6"/>
          <w:rFonts w:ascii="Times New Roman" w:hAnsi="Times New Roman" w:cs="Times New Roman"/>
          <w:b/>
          <w:bCs/>
          <w:sz w:val="28"/>
          <w:szCs w:val="28"/>
          <w:lang w:val="kk-KZ"/>
        </w:rPr>
        <w:t>www.egov.kz</w:t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fldChar w:fldCharType="end"/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</w:t>
      </w:r>
      <w:hyperlink r:id="rId5" w:tgtFrame="_blank" w:history="1">
        <w:r w:rsidRPr="002B2708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kk-KZ"/>
          </w:rPr>
          <w:t>www.elicense.kz</w:t>
        </w:r>
      </w:hyperlink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) - 1184 қызмет.</w:t>
      </w:r>
    </w:p>
    <w:p w14:paraId="31581FFF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көрсетілетін қызметті алушымен тікелей байланыс және өтінімді ақпараттық жүйеге қолмен енгізу арқылы көрсетілетін қызметті берушінің ақпараттық жүйелері арқылы электрондық түрдегі («электрондық үкімет» веб-порталын қоспағанда </w:t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fldChar w:fldCharType="begin"/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instrText>HYPERLINK "https://l.facebook.com/l.php?u=http%3A%2F%2Fwww.egov.kz%2F%3Ffbclid%3DIwZXh0bgNhZW0CMTAAAR0YCKfy2O6gDy66xduJnEbkAcvkjtgUULkH131nwISIhA42Na_p6vKRsoY_aem_vzqB5eMmsPhv18j3ELQYbA&amp;h=AT3sIGzIiEPWcdJkXbQ5XXpWOXKqv8F10UuiQ-oljozndDoB9eNwFffp0CjiItAzfTT_NIjLl8-vUGdkBRaBAisEHsWf7f7uT57SAtZIPV7MVUZlc232ebJLSvY15LdUVEgU&amp;__tn__=-UK-R&amp;c%5b0%5d=AT2gBi6F_FqFWFRKuE0659Osc8ej40anSKpb8RP022eryw80uMBcGW4iLag2jJ_bNoYwy6nZxpyxqr5Hpzh46mX4X_7i6Rb7UYw-pEumpXnYmJQXftwtpvI568ahbC7Cv093ismgWPLLbvISbAr1IqVPSynOqFf8TqbqwUYSWORxXRoNp4U" \t "_blank"</w:instrText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fldChar w:fldCharType="separate"/>
      </w:r>
      <w:r w:rsidRPr="002B2708">
        <w:rPr>
          <w:rStyle w:val="a6"/>
          <w:rFonts w:ascii="Times New Roman" w:hAnsi="Times New Roman" w:cs="Times New Roman"/>
          <w:b/>
          <w:bCs/>
          <w:sz w:val="28"/>
          <w:szCs w:val="28"/>
          <w:lang w:val="kk-KZ"/>
        </w:rPr>
        <w:t>www.egov.kz</w:t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fldChar w:fldCharType="end"/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</w:t>
      </w:r>
      <w:hyperlink r:id="rId6" w:tgtFrame="_blank" w:history="1">
        <w:r w:rsidRPr="002B2708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kk-KZ"/>
          </w:rPr>
          <w:t>www.elicense.kz</w:t>
        </w:r>
      </w:hyperlink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) - 380 қызмет.</w:t>
      </w:r>
    </w:p>
    <w:p w14:paraId="1CD03CED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 беру саласындағы барлық мемлекеттік қызметтер тегін негізде көрсетілді.</w:t>
      </w:r>
    </w:p>
    <w:p w14:paraId="7BBE07EA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1) Неғұрлым сұранысқа ие мемлекеттік қызметтер туралы ақпарат:</w:t>
      </w:r>
    </w:p>
    <w:p w14:paraId="4442A893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Білім беру саласындағы неғұрлым сұранысқа ие мемлекеттік қызметтер:</w:t>
      </w:r>
    </w:p>
    <w:p w14:paraId="4C49DFF3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«Мектепке дейінгі ұйымдарға жіберу үшін мектепке дейінгі (6 жасқа дейін) жастағы балаларды кезекке қою»;</w:t>
      </w:r>
    </w:p>
    <w:p w14:paraId="4921513B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«Мектепке дейінгі ұйымдарға құжаттарды қабылдау және балаларды қабылдау»;</w:t>
      </w:r>
    </w:p>
    <w:p w14:paraId="1E362A1D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қабылдау»;</w:t>
      </w:r>
    </w:p>
    <w:p w14:paraId="1EFA60AC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«Жалпы білім беретін мектептердегі білім алушылар мен тәрбиеленушілердің жекелеген санаттарына тегін жеңілдікпен тамақтандыруды ұсыну»;</w:t>
      </w:r>
    </w:p>
    <w:p w14:paraId="065B5A90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«Балаларға қосымша білім беру бойынша қосымша білім беру ұйымдарына құжаттар қабылдау және оқуға қабылдау»;</w:t>
      </w:r>
    </w:p>
    <w:p w14:paraId="79AE0300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«Бастауыш, негізгі орта, жалпы орта білім беру ұйымдары арасында балаларды ауыстыру үшін құжаттар қабылдау»;</w:t>
      </w:r>
    </w:p>
    <w:p w14:paraId="23B61C26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«Педагогтарды аттестаттаудан өткізу үшін құжаттарды қабылдау»;</w:t>
      </w:r>
    </w:p>
    <w:p w14:paraId="1C62AF1B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«Мемлекеттік білім беру ұйымдарының білім алушылары мен тәрбиеленушілеріне қаржылай және материалдық көмек көрсету»</w:t>
      </w:r>
    </w:p>
    <w:p w14:paraId="10E4555C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«Негізгі, жалпы орта білім туралы құжаттардың телнұсқаларын беру»</w:t>
      </w:r>
    </w:p>
    <w:p w14:paraId="22AB66E4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«Кәмелетке толмағандардың мүлкіне иелік ету үшін анықтамалар беру»</w:t>
      </w:r>
    </w:p>
    <w:p w14:paraId="249702B6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Көрсетілетін қызметті алушылармен жұмыс:</w:t>
      </w:r>
    </w:p>
    <w:p w14:paraId="504FB757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14:paraId="1D39596D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Көрсетілетін қызметті алушыларға арналған барлық қажетті ақпарат білім бөлімінің ресми интернет-ресурсында </w:t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fldChar w:fldCharType="begin"/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instrText>HYPERLINK "https://l.facebook.com/l.php?u=https%3A%2F%2Fatbasar.aqmoedu.kz%2Fcontent%2Fgosudarstvennye-uslugi-754%3Ffbclid%3DIwZXh0bgNhZW0CMTAAAR07FemFD4Zi-Ng2ZJLCUEWpzvwyfQXmSnQQG4IPiDRZAstWoWzzX-a1zpo_aem_wuKtR4GnkukkFLpztImUUw&amp;h=AT2tGtruiRpWmfanaSINfgeYzA8HRFkdqcKOXsmlooxkULWuevlEmCer_XnqVmhqjpcunai_xGIOosWfnqAaP3T6Y4iXRpu94BUUjCTtd6cT7ZyWPQaW3CtuWe-q6lPp-oRL&amp;__tn__=-UK-R&amp;c%5b0%5d=AT2gBi6F_FqFWFRKuE0659Osc8ej40anSKpb8RP022eryw80uMBcGW4iLag2jJ_bNoYwy6nZxpyxqr5Hpzh46mX4X_7i6Rb7UYw-pEumpXnYmJQXftwtpvI568ahbC7Cv093ismgWPLLbvISbAr1IqVPSynOqFf8TqbqwUYSWORxXRoNp4U" \t "_blank"</w:instrText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fldChar w:fldCharType="separate"/>
      </w:r>
      <w:r w:rsidRPr="002B2708">
        <w:rPr>
          <w:rStyle w:val="a6"/>
          <w:rFonts w:ascii="Times New Roman" w:hAnsi="Times New Roman" w:cs="Times New Roman"/>
          <w:b/>
          <w:bCs/>
          <w:sz w:val="28"/>
          <w:szCs w:val="28"/>
          <w:lang w:val="kk-KZ"/>
        </w:rPr>
        <w:t>https://atbasar.aqmoedu.kz/con.../gosudarstvennye-uslugi-754</w:t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fldChar w:fldCharType="end"/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«Мемлекеттік көрсетілетін қызметтер» бөлімінде орналастырылған. Сондай-ақ, барлық ведомстволық бағынысты ұйымдарда ақпараттық стендтерде мемлекеттік </w:t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қызмет көрсету ережелері орналастырылған. Өзіне-өзі қызмет көрсету бұрыштары жұмыс істейді.</w:t>
      </w:r>
    </w:p>
    <w:p w14:paraId="3C2875C0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1) Мемлекеттік қызметтер көрсету тәртібін айқындайтын заңға тәуелді нормативтік құқықтық актілердің жобаларын жария талқылау туралы ақпарат.</w:t>
      </w:r>
    </w:p>
    <w:p w14:paraId="773A27B4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Қазіргі уақытта заңға тәуелді құқықтық актілердің жобаларын жария талқылау ашық нормативтік құқықтық актілердің интернет-порталында жүзеге асырылады. Білім бөлімі мен ведомстволық бағынысты ұйымдар нормативтік құқықтық актілерді әзірлеген жоқ.</w:t>
      </w:r>
    </w:p>
    <w:p w14:paraId="0D12263F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1) 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14:paraId="0C51EA20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2024 жылы білім бөлімі мен ведомстволық бағынысты ұйымдар БАҚ пен әлеуметтік желілерде 337 мақала және 4 тікелей эфир жариялады. Ай сайынғы негізде көрсетілетін қызметті берушілердің БАҚ, интернет-ресурстары арқылы мемлекеттік қызметтерді ұсыну тәртібі туралы халықты хабардар ету бойынша жұмыс жүргізіледі.</w:t>
      </w:r>
    </w:p>
    <w:p w14:paraId="3D8F79AF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Мемлекеттік қызметтер көрсету процесін жетілдіру бойынша қызмет.</w:t>
      </w:r>
    </w:p>
    <w:p w14:paraId="443C00EC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Сыбайлас жемқорлық тәуекелдерін төмендету және Мемлекеттік қызмет көрсету сапасын арттыру мақсатында Атбасар қаласы бойынша барлық мектепке дейінгі, орта білім беру ұйымдары </w:t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fldChar w:fldCharType="begin"/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instrText>HYPERLINK "https://l.facebook.com/l.php?u=http%3A%2F%2FAkmola.kz%2F%3Ffbclid%3DIwZXh0bgNhZW0CMTAAAR0zEPdsfW_dVibctEq1WwgFJJrGqlLx5M5jy8hK3o5EU1EgwbzFyIW41Qg_aem_EtK0cKuF3vyK-b5JasfcYw&amp;h=AT2oFbBXpHePHOq-noj9z9kkSQhKHDP2wao_LU_cb4HCX_WZdRiWEPEHOfFqpMHgGYYLa18MxSAOBo24nHH8avJul0SuehJe6GXoIbRIKiHx2NTSuqAJjHUNWb2kuXNV5EBm&amp;__tn__=-UK-R&amp;c%5b0%5d=AT2gBi6F_FqFWFRKuE0659Osc8ej40anSKpb8RP022eryw80uMBcGW4iLag2jJ_bNoYwy6nZxpyxqr5Hpzh46mX4X_7i6Rb7UYw-pEumpXnYmJQXftwtpvI568ahbC7Cv093ismgWPLLbvISbAr1IqVPSynOqFf8TqbqwUYSWORxXRoNp4U" \t "_blank"</w:instrText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fldChar w:fldCharType="separate"/>
      </w:r>
      <w:r w:rsidRPr="002B2708">
        <w:rPr>
          <w:rStyle w:val="a6"/>
          <w:rFonts w:ascii="Times New Roman" w:hAnsi="Times New Roman" w:cs="Times New Roman"/>
          <w:b/>
          <w:bCs/>
          <w:sz w:val="28"/>
          <w:szCs w:val="28"/>
          <w:lang w:val="kk-KZ"/>
        </w:rPr>
        <w:t>Akmola.kz.</w:t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fldChar w:fldCharType="end"/>
      </w: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АЖО.бірыңғай ақпараттық жүйеде, жұмыс істейді. Жүйеде 4 автоматтандырылған мемлекеттік қызмет іске асырылуда.</w:t>
      </w:r>
    </w:p>
    <w:p w14:paraId="4CFC291D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Сондай-ақ, 2024 жылдан бастап барлық білім беру ұйымдарында Қазақстан Республикасы Білім және ғылым министрлігінің жүйесі жұмыс істейді, онда 15 мемлекеттік қызмет қолжетімді.</w:t>
      </w:r>
    </w:p>
    <w:p w14:paraId="00C20D0A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kk-KZ"/>
        </w:rPr>
        <w:t>1) Мемлекеттік қызметтер көрсету саласындағы қызметкерлердің біліктілігін арттыруға бағытталған іс-шаралар.</w:t>
      </w:r>
    </w:p>
    <w:p w14:paraId="2F7AE165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Білім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беру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саласында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қажетті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компьютерлік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техникамен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қамтамасыз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етілген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160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қызметкер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мемлекеттік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қызмет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көрсетеді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2024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жылы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88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қызметкер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мемлекеттік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қызметтер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бойынша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біліктілікті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арттыру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курстарынан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өтті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1825B257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Мемлекеттік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қызмет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көрсету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сапасын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бақылау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9377FFE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Мемлекеттік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қызметтер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көрсету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мәселелері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бойынша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көрсетілетін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қызметті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алушылардың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шағымдары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туралы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ақпарат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6136274C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1) 2024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жылы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мемлекеттік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қызмет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көрсету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туралы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шағым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түскен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жоқ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58E861E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2)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Мемлекеттік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қызметтер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көрсету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сапасына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ішкі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бақылау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нәтижелері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7BC223C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Бекітілген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бақылау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іс-шараларының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жоспарына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сәйкес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Қазақстан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Республикасының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мемлекеттік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қызметтер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саласындағы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заңнамасын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сақтау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мәселесі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бойынша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12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білім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беру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ұйымында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бақылау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іс-шаралары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жүргізілді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Бақылау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іс-шараларын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жүргізу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кезінде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бірқатар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ұйымдарда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бақылау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іс-шаралары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барысында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жойылған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жекелеген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сәйкессіздіктер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байқалды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Жалпы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олар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көрсетілген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мемлекеттік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қызметтердің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сапасына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әсер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еткен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жоқ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Мемлекеттік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қызмет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көрсету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мерзімдерін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бұзу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және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негізсіз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бас тарту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анықталған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жоқ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077A4306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1)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Мемлекеттік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қызметтер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көрсету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сапасының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қоғамдық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мониторингінің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нәтижелері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869EDF4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Қоғамдық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мониторинг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нәтижелеріне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сәйкес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2024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жылы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мемлекеттік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қызмет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көрсету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сапасына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мемлекеттік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қызмет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көрсету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мерзімдерінің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бұзылуы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анықталған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жоқ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Мемлекеттік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қызметтердің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бұзылуына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жол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бермеу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бойынша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шаралар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қабылдануда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12DAB35D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4.Көрсетілетін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қызметті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алушылардың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мемлекеттік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қызметтер</w:t>
      </w:r>
      <w:proofErr w:type="spellEnd"/>
    </w:p>
    <w:p w14:paraId="6B1FA4DD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көрсету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сапасына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қанағаттануын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арттыру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және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одан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әрі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тиімділік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перспективалары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3804A753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Қызмет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алушылардың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қанағаттануын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арттыру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және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мемлекеттік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қызмет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көрсету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сапасын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арттыру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мақсатында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2025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жылға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ҚР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заңнамасын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сақтау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мәселесі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бойынша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бақылау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іс-шараларының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жоспары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бекітілді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2593EA81" w14:textId="77777777" w:rsidR="002B2708" w:rsidRPr="002B2708" w:rsidRDefault="002B2708" w:rsidP="002B270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2025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жылы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білім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бөлімі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мен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ведомстволық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бағынысты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ұйымдар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жеке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тұлғаларды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қолжетімді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және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сапалы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мемлекеттік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қызметтермен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қамтамасыз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ету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жөніндегі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жұмысты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жалғастырады</w:t>
      </w:r>
      <w:proofErr w:type="spellEnd"/>
      <w:r w:rsidRPr="002B270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4D599E2C" w14:textId="77777777" w:rsidR="005352A7" w:rsidRPr="002B2708" w:rsidRDefault="005352A7" w:rsidP="004D13D9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38BC656" w14:textId="77777777" w:rsidR="0099462C" w:rsidRDefault="0099462C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57AD548" w14:textId="065C7476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ВНИМАНИЕ! ГУ «Отдел образования по 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ккольскому</w:t>
      </w: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району управления образования Акмолинской области» предоставляет отчёт по государственным услугам за 2024 год.</w:t>
      </w:r>
    </w:p>
    <w:p w14:paraId="26D9D303" w14:textId="77777777" w:rsidR="00D601D0" w:rsidRPr="00D601D0" w:rsidRDefault="00D601D0" w:rsidP="00793909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72362BF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Общие положения</w:t>
      </w:r>
    </w:p>
    <w:p w14:paraId="1390066B" w14:textId="53CB7D2F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1) Сведения об </w:t>
      </w:r>
      <w:proofErr w:type="spellStart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услугодателях</w:t>
      </w:r>
      <w:proofErr w:type="spellEnd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: ГУ «Отдел образования по 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ккольскому</w:t>
      </w: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району управления образования Акмолинской области». Юридический адрес город 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кколь</w:t>
      </w: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ул.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Бигельдинова</w:t>
      </w:r>
      <w:proofErr w:type="spellEnd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здание №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</w:t>
      </w: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.</w:t>
      </w:r>
    </w:p>
    <w:p w14:paraId="1752DFDC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2) Информация о государственных услугах:</w:t>
      </w:r>
    </w:p>
    <w:p w14:paraId="6162BC1C" w14:textId="20E606F9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ккольском</w:t>
      </w: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районе в сфере образования оказывалось 23 государственные услуги. За 2024 год отделом образования, и подведомственными организациями оказано 4567 услуг:</w:t>
      </w:r>
    </w:p>
    <w:p w14:paraId="23D75910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оказанных через Некоммерческое акционерное общество Государственную корпорацию «Правительство для граждан» 9 услуг;</w:t>
      </w:r>
    </w:p>
    <w:p w14:paraId="17807AF4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оказанных государственных услуг в электронном варианте через ПЭП - 1092 услуги;</w:t>
      </w:r>
    </w:p>
    <w:p w14:paraId="36F9A8B3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оказанных государственных услуг, оказанных в бумажном варианте (канцелярия </w:t>
      </w:r>
      <w:proofErr w:type="spellStart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услугодателя</w:t>
      </w:r>
      <w:proofErr w:type="spellEnd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) - 1902 услуг.</w:t>
      </w:r>
    </w:p>
    <w:p w14:paraId="22C9AE80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электронный вид через информационные системы </w:t>
      </w:r>
      <w:proofErr w:type="spellStart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услугодателя</w:t>
      </w:r>
      <w:proofErr w:type="spellEnd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без прямого контакта с </w:t>
      </w:r>
      <w:proofErr w:type="spellStart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услугополучателем</w:t>
      </w:r>
      <w:proofErr w:type="spellEnd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(за исключением веб-портала "электронного правительства" </w:t>
      </w:r>
      <w:hyperlink r:id="rId7" w:tgtFrame="_blank" w:history="1">
        <w:r w:rsidRPr="00D601D0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ru-RU"/>
          </w:rPr>
          <w:t>www.egov.kz</w:t>
        </w:r>
      </w:hyperlink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hyperlink r:id="rId8" w:tgtFrame="_blank" w:history="1">
        <w:r w:rsidRPr="00D601D0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ru-RU"/>
          </w:rPr>
          <w:t>www.elicense.kz</w:t>
        </w:r>
      </w:hyperlink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) – 1184 услуг.</w:t>
      </w:r>
    </w:p>
    <w:p w14:paraId="2E382550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электронный вид через информационные системы </w:t>
      </w:r>
      <w:proofErr w:type="spellStart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услугодателя</w:t>
      </w:r>
      <w:proofErr w:type="spellEnd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путем прямого контакта с </w:t>
      </w:r>
      <w:proofErr w:type="spellStart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услугополучателем</w:t>
      </w:r>
      <w:proofErr w:type="spellEnd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ручного ввода заявки в информационную систему (за исключением веб-портала "электронного правительства" </w:t>
      </w:r>
      <w:hyperlink r:id="rId9" w:tgtFrame="_blank" w:history="1">
        <w:r w:rsidRPr="00D601D0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ru-RU"/>
          </w:rPr>
          <w:t>www.egov.kz</w:t>
        </w:r>
      </w:hyperlink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hyperlink r:id="rId10" w:tgtFrame="_blank" w:history="1">
        <w:r w:rsidRPr="00D601D0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ru-RU"/>
          </w:rPr>
          <w:t>www.elicense.kz</w:t>
        </w:r>
      </w:hyperlink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) – 380 услуг.</w:t>
      </w:r>
    </w:p>
    <w:p w14:paraId="3AFC4C79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Все государственные услуги в сфере образования оказывались на бесплатной основе.</w:t>
      </w:r>
    </w:p>
    <w:p w14:paraId="7C0E92B3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3) Информация о наиболее востребованных государственных услугах:</w:t>
      </w:r>
    </w:p>
    <w:p w14:paraId="561EC793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Наиболее востребованные государственные услуги в сфере образования:</w:t>
      </w:r>
    </w:p>
    <w:p w14:paraId="75DB37A1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«Постановка на очередь детей дошкольного возраста (до 6 лет) для направления в дошкольные организации»;</w:t>
      </w:r>
    </w:p>
    <w:p w14:paraId="75F20489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«Прием документов и зачисление детей в дошкольные организации»;</w:t>
      </w:r>
    </w:p>
    <w:p w14:paraId="60A4EF15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образования»;</w:t>
      </w:r>
    </w:p>
    <w:p w14:paraId="3274E773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«Предоставление бесплатного льготного питания отдельным категориям обучающихся и воспитанников в общеобразовательных школах»»;</w:t>
      </w:r>
    </w:p>
    <w:p w14:paraId="49DFF30E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«Прием документов и зачисление в организации дополнительного образования для детей по предоставлению им дополнительного образования»;</w:t>
      </w:r>
    </w:p>
    <w:p w14:paraId="2F7C367B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«Прием документов для перевода детей между организациями начального, основного среднего, общего среднего образования»;</w:t>
      </w:r>
    </w:p>
    <w:p w14:paraId="4B42D0B8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«Прием документов для прохождения аттестации педагогов»;</w:t>
      </w:r>
    </w:p>
    <w:p w14:paraId="5D4DF9FC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«Оказание финансовой и материальной помощи обучающимся и воспитанникам государственных организаций образования»</w:t>
      </w:r>
    </w:p>
    <w:p w14:paraId="137C1BE8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«Выдача дубликатов документов об основном, общем среднем образовании»</w:t>
      </w:r>
    </w:p>
    <w:p w14:paraId="1B474137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«Выдача справок для распоряжения имуществом несовершеннолетних»</w:t>
      </w:r>
    </w:p>
    <w:p w14:paraId="179D9BB9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Работа с </w:t>
      </w:r>
      <w:proofErr w:type="spellStart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услугополучателями</w:t>
      </w:r>
      <w:proofErr w:type="spellEnd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146BB94A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1) Сведения об источниках и местах доступа к информации о порядке оказания государственных услуг.</w:t>
      </w:r>
    </w:p>
    <w:p w14:paraId="03AFFE63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Вся необходимая информация для </w:t>
      </w:r>
      <w:proofErr w:type="spellStart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услугополучателей</w:t>
      </w:r>
      <w:proofErr w:type="spellEnd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размещена на официальном интернет ресурсе отдела образования </w:t>
      </w:r>
      <w:hyperlink r:id="rId11" w:tgtFrame="_blank" w:history="1">
        <w:r w:rsidRPr="00D601D0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ru-RU"/>
          </w:rPr>
          <w:t>https://atbasar.aqmoedu.kz/con.../gosudarstvennye-uslugi-754</w:t>
        </w:r>
      </w:hyperlink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разделе «Государственные услуги» размещены правила оказания государственных услуг. Также во всех подведомственных организациях на информационных стендах размещены правила государственных услуг. Функционируют уголки самообслуживания.</w:t>
      </w:r>
    </w:p>
    <w:p w14:paraId="11BEDFC7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2) Информация о публичных обсуждениях проектов подзаконных нормативных правовых актов, определяющих порядок оказания государственных услуг.</w:t>
      </w:r>
    </w:p>
    <w:p w14:paraId="629B9787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 настоящее время публичное обсуждение проектов подзаконного правовых актов осуществляется на интернет-портале открытых нормативно правовых актов. Отделом образования и подведомственными организациями нормативно правовые акты не разрабатывались.</w:t>
      </w:r>
    </w:p>
    <w:p w14:paraId="061105C4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3) Мероприятия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14:paraId="5616DD02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2024 год отделом образования и подведомственными организациями в СМИ и социальных сетях было опубликовано 337 статьи и 4 прямых эфира. На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</w:t>
      </w:r>
      <w:proofErr w:type="spellStart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услугодателей</w:t>
      </w:r>
      <w:proofErr w:type="spellEnd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46298765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Деятельность по совершенствованию процессов оказания государственных услуг.</w:t>
      </w:r>
    </w:p>
    <w:p w14:paraId="423BF639" w14:textId="2FAA1659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В целях снижение коррупционных рисков и повышения качества оказания государственных услуг все дошкольные, средние организации образовании по городу 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кколь</w:t>
      </w: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работают в единой информационной системе </w:t>
      </w:r>
      <w:hyperlink r:id="rId12" w:tgtFrame="_blank" w:history="1">
        <w:r w:rsidRPr="00D601D0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ru-RU"/>
          </w:rPr>
          <w:t>http://xn--kmola-3ve.kz/</w:t>
        </w:r>
      </w:hyperlink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.,АРМ. В системе реализуются 4 автоматизированные государственные услуги.</w:t>
      </w:r>
    </w:p>
    <w:p w14:paraId="1161BBF5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Так же с 2024 года во всех организациях образования функционирует система Министерства образования и науки Республики Казахстан АРМ ГУ МП РК, в которой доступны 15 государственных услуг.</w:t>
      </w:r>
    </w:p>
    <w:p w14:paraId="6D7451E9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1) Мероприятия направленные на повышение квалификации сотрудников в сфере оказания государственных услуг.</w:t>
      </w:r>
    </w:p>
    <w:p w14:paraId="2277426B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 сфере образования государственные услуги оказывают 160 сотрудников, которые обеспечены необходимой компьютерной техникой, в 2024 году 88 сотрудника прошли курсы повышения квалификации по государственным услугам.</w:t>
      </w:r>
    </w:p>
    <w:p w14:paraId="543BD691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Контроль за качеством оказания государственных услуг.</w:t>
      </w:r>
    </w:p>
    <w:p w14:paraId="16A34E66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Информация о жалобах </w:t>
      </w:r>
      <w:proofErr w:type="spellStart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услугополучателей</w:t>
      </w:r>
      <w:proofErr w:type="spellEnd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 вопросам оказания государственных услуг.</w:t>
      </w:r>
    </w:p>
    <w:p w14:paraId="12034ABE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1) За 2024 год жалоб о предоставлении государственных услуг не поступало.</w:t>
      </w:r>
    </w:p>
    <w:p w14:paraId="23570A88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2) Результаты внутреннего контроля за качеством оказания государственных услуг.</w:t>
      </w:r>
    </w:p>
    <w:p w14:paraId="5D3BBD06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Согласно утвержденного Плана контрольных мероприятий по вопросу соблюдения законодательства Республики Казахстан в сфере государственных услуг проведены контрольные мероприятия в 12-и организаций образования. При проведении контрольных мероприятий в ряде организаций отмечались отдельные несоответствия, которые были устранены в ходе контрольных мероприятий. В целом, они не повлияли на качество оказанных государственных услуг. Нарушений сроков оказания государственных услуг и необоснованных отказов не установлено.</w:t>
      </w:r>
    </w:p>
    <w:p w14:paraId="57CF832B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3) Результаты общественного мониторинга качества оказания государственных услуг.</w:t>
      </w:r>
    </w:p>
    <w:p w14:paraId="4EE7E95A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Согласно результатам общественного мониторинга, за качеством оказания государственных услуг в 2024 году нарушений сроков оказания государственной услуги не выявлено. Принимаются меры по недопущению нарушений государственных услуг.</w:t>
      </w:r>
    </w:p>
    <w:p w14:paraId="31F00EA4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 Перспективы дальнейшей эффективности и повышения удовлетворенности </w:t>
      </w:r>
      <w:proofErr w:type="spellStart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услугополучателей</w:t>
      </w:r>
      <w:proofErr w:type="spellEnd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качеством оказания государственных услуг.</w:t>
      </w:r>
    </w:p>
    <w:p w14:paraId="616E8776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целях повышения удовлетворенности </w:t>
      </w:r>
      <w:proofErr w:type="spellStart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услугополучателей</w:t>
      </w:r>
      <w:proofErr w:type="spellEnd"/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повышения качества оказания государственных услуг на 2025 год утвержден план контрольных мероприятий по вопросу соблюдения законодательства РК.</w:t>
      </w:r>
    </w:p>
    <w:p w14:paraId="684FAA8F" w14:textId="77777777" w:rsidR="00D601D0" w:rsidRPr="00D601D0" w:rsidRDefault="00D601D0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1D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 2025 году отделом образования и подведомственными организациями будет продолжена работа по обеспечению физических лиц доступными и качественными государственными услугами.</w:t>
      </w:r>
    </w:p>
    <w:p w14:paraId="13EC3549" w14:textId="77777777" w:rsidR="0099462C" w:rsidRPr="00D601D0" w:rsidRDefault="0099462C" w:rsidP="0079390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99462C" w:rsidRPr="00D601D0" w:rsidSect="00075F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2344B"/>
    <w:multiLevelType w:val="hybridMultilevel"/>
    <w:tmpl w:val="1802764C"/>
    <w:lvl w:ilvl="0" w:tplc="D180C9C8">
      <w:start w:val="1"/>
      <w:numFmt w:val="decimal"/>
      <w:lvlText w:val="%1)"/>
      <w:lvlJc w:val="left"/>
      <w:pPr>
        <w:ind w:left="1637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57D77"/>
    <w:multiLevelType w:val="multilevel"/>
    <w:tmpl w:val="3716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84B5B"/>
    <w:multiLevelType w:val="hybridMultilevel"/>
    <w:tmpl w:val="403A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94C7E"/>
    <w:multiLevelType w:val="multilevel"/>
    <w:tmpl w:val="A37E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361914">
    <w:abstractNumId w:val="0"/>
  </w:num>
  <w:num w:numId="2" w16cid:durableId="974329821">
    <w:abstractNumId w:val="2"/>
  </w:num>
  <w:num w:numId="3" w16cid:durableId="926619507">
    <w:abstractNumId w:val="1"/>
  </w:num>
  <w:num w:numId="4" w16cid:durableId="644119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47"/>
    <w:rsid w:val="00011199"/>
    <w:rsid w:val="00012647"/>
    <w:rsid w:val="000169E1"/>
    <w:rsid w:val="00020959"/>
    <w:rsid w:val="00042C90"/>
    <w:rsid w:val="00075FA5"/>
    <w:rsid w:val="000B50BA"/>
    <w:rsid w:val="000B5494"/>
    <w:rsid w:val="000D482D"/>
    <w:rsid w:val="000F3DDF"/>
    <w:rsid w:val="0011075E"/>
    <w:rsid w:val="00145498"/>
    <w:rsid w:val="001B4D33"/>
    <w:rsid w:val="00214C51"/>
    <w:rsid w:val="00280EB0"/>
    <w:rsid w:val="00283824"/>
    <w:rsid w:val="002A1D3D"/>
    <w:rsid w:val="002B2708"/>
    <w:rsid w:val="002B2A3D"/>
    <w:rsid w:val="002B4C47"/>
    <w:rsid w:val="00365B5D"/>
    <w:rsid w:val="0036773D"/>
    <w:rsid w:val="00367CAA"/>
    <w:rsid w:val="003A0668"/>
    <w:rsid w:val="00402B86"/>
    <w:rsid w:val="00432EB8"/>
    <w:rsid w:val="0044066F"/>
    <w:rsid w:val="004B2DBC"/>
    <w:rsid w:val="004D13D9"/>
    <w:rsid w:val="004E73AD"/>
    <w:rsid w:val="004F3E24"/>
    <w:rsid w:val="00523ABA"/>
    <w:rsid w:val="005352A7"/>
    <w:rsid w:val="00594BB4"/>
    <w:rsid w:val="005B720F"/>
    <w:rsid w:val="005C52DC"/>
    <w:rsid w:val="006078A8"/>
    <w:rsid w:val="006C38E7"/>
    <w:rsid w:val="006E0DDD"/>
    <w:rsid w:val="007724D4"/>
    <w:rsid w:val="00793909"/>
    <w:rsid w:val="007A1280"/>
    <w:rsid w:val="00833381"/>
    <w:rsid w:val="00866B82"/>
    <w:rsid w:val="0087539B"/>
    <w:rsid w:val="008806D8"/>
    <w:rsid w:val="008A747F"/>
    <w:rsid w:val="008A7D44"/>
    <w:rsid w:val="00950519"/>
    <w:rsid w:val="00990602"/>
    <w:rsid w:val="0099462C"/>
    <w:rsid w:val="009F2F32"/>
    <w:rsid w:val="00A12456"/>
    <w:rsid w:val="00B22369"/>
    <w:rsid w:val="00B3550D"/>
    <w:rsid w:val="00B50429"/>
    <w:rsid w:val="00B56F04"/>
    <w:rsid w:val="00B718FF"/>
    <w:rsid w:val="00BD26FF"/>
    <w:rsid w:val="00C127A1"/>
    <w:rsid w:val="00C174E9"/>
    <w:rsid w:val="00C8121F"/>
    <w:rsid w:val="00CB2CD8"/>
    <w:rsid w:val="00CB2F67"/>
    <w:rsid w:val="00D40CAE"/>
    <w:rsid w:val="00D601D0"/>
    <w:rsid w:val="00DE645B"/>
    <w:rsid w:val="00E55FE3"/>
    <w:rsid w:val="00E9560A"/>
    <w:rsid w:val="00EB6102"/>
    <w:rsid w:val="00EF7A42"/>
    <w:rsid w:val="00F07BBE"/>
    <w:rsid w:val="00F6658E"/>
    <w:rsid w:val="00F85B92"/>
    <w:rsid w:val="00F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6C1F"/>
  <w15:docId w15:val="{6CB79E96-7947-442E-94E4-5F78F7FA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F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style20"/>
    <w:basedOn w:val="a0"/>
    <w:rsid w:val="00012647"/>
  </w:style>
  <w:style w:type="paragraph" w:styleId="a3">
    <w:name w:val="Normal (Web)"/>
    <w:basedOn w:val="a"/>
    <w:uiPriority w:val="99"/>
    <w:semiHidden/>
    <w:unhideWhenUsed/>
    <w:rsid w:val="0001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01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B2F67"/>
    <w:pPr>
      <w:spacing w:after="200" w:line="276" w:lineRule="auto"/>
      <w:ind w:left="720"/>
      <w:contextualSpacing/>
    </w:pPr>
    <w:rPr>
      <w:lang w:val="ru-RU"/>
    </w:rPr>
  </w:style>
  <w:style w:type="character" w:styleId="a6">
    <w:name w:val="Hyperlink"/>
    <w:basedOn w:val="a0"/>
    <w:uiPriority w:val="99"/>
    <w:unhideWhenUsed/>
    <w:rsid w:val="003A0668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65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5B5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365B5D"/>
  </w:style>
  <w:style w:type="character" w:styleId="a7">
    <w:name w:val="Unresolved Mention"/>
    <w:basedOn w:val="a0"/>
    <w:uiPriority w:val="99"/>
    <w:semiHidden/>
    <w:unhideWhenUsed/>
    <w:rsid w:val="00D60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776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91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965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9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3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2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16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5010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94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081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4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6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7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5181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51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820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8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0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03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1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59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47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82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8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4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7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8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4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elicense.kz%2F%3Ffbclid%3DIwZXh0bgNhZW0CMTAAAR07FemFD4Zi-Ng2ZJLCUEWpzvwyfQXmSnQQG4IPiDRZAstWoWzzX-a1zpo_aem_wuKtR4GnkukkFLpztImUUw&amp;h=AT1Tcg9HzneStRjCVKco8QDQeSjPVRSALOHglWx8KjMmfeO7Junh3DMi46nrCoDAeWz2WPIL9uZSRIVgotZo4beh3aqWdBDlx162CUatn5nmNxbXc2rxzxQhkA-po7t-E06x&amp;__tn__=-UK-R&amp;c%5b0%5d=AT2gBi6F_FqFWFRKuE0659Osc8ej40anSKpb8RP022eryw80uMBcGW4iLag2jJ_bNoYwy6nZxpyxqr5Hpzh46mX4X_7i6Rb7UYw-pEumpXnYmJQXftwtpvI568ahbC7Cv093ismgWPLLbvISbAr1IqVPSynOqFf8TqbqwUYSWORxXRoNp4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%3A%2F%2Fwww.egov.kz%2F%3Ffbclid%3DIwZXh0bgNhZW0CMTAAAR2y9ZTJ45Gh_9d0xfL-5X5hYDuvrRpBYGexy0BcKLkVLRj63PCgdVgXwb8_aem_vQb7GLq-wuGHWu_kLcUNQA&amp;h=AT3sIGzIiEPWcdJkXbQ5XXpWOXKqv8F10UuiQ-oljozndDoB9eNwFffp0CjiItAzfTT_NIjLl8-vUGdkBRaBAisEHsWf7f7uT57SAtZIPV7MVUZlc232ebJLSvY15LdUVEgU&amp;__tn__=-UK-R&amp;c%5b0%5d=AT2gBi6F_FqFWFRKuE0659Osc8ej40anSKpb8RP022eryw80uMBcGW4iLag2jJ_bNoYwy6nZxpyxqr5Hpzh46mX4X_7i6Rb7UYw-pEumpXnYmJQXftwtpvI568ahbC7Cv093ismgWPLLbvISbAr1IqVPSynOqFf8TqbqwUYSWORxXRoNp4U" TargetMode="External"/><Relationship Id="rId12" Type="http://schemas.openxmlformats.org/officeDocument/2006/relationships/hyperlink" Target="https://l.facebook.com/l.php?u=http%3A%2F%2Fxn--kmola-3ve.kz%2F%3Ffbclid%3DIwZXh0bgNhZW0CMTAAAR1YOKqNLFpdQtCXMLsqdmejqeJS4WdSVQUM6wCBzTG-ADhpAAjDdNGj9gw_aem_akSAhCBPlQ-hKq4iok52-w&amp;h=AT0y6SShCn8iayPSSgKK2ISEQTmCnYEsA6JqBV9T-xzeR7ABzw8VPy4YQg3f8kAoSiZVRy3oI7-OHJPQy_l_-tTHV0gMIr5MkHiQ3CKjOM75-mKb6YbyOpKtVvIm39XZan6g&amp;__tn__=-UK-R&amp;c%5b0%5d=AT2gBi6F_FqFWFRKuE0659Osc8ej40anSKpb8RP022eryw80uMBcGW4iLag2jJ_bNoYwy6nZxpyxqr5Hpzh46mX4X_7i6Rb7UYw-pEumpXnYmJQXftwtpvI568ahbC7Cv093ismgWPLLbvISbAr1IqVPSynOqFf8TqbqwUYSWORxXRoNp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%3A%2F%2Fwww.elicense.kz%2F%3Ffbclid%3DIwZXh0bgNhZW0CMTAAAR1Gi0e3J_fzHWF5AtyIEX2adadhWXxs4woqcmm7LPlPGiDkZYuZ0QtthRg_aem_LkuVpuUPjFKByXLY_dhezA&amp;h=AT1Tcg9HzneStRjCVKco8QDQeSjPVRSALOHglWx8KjMmfeO7Junh3DMi46nrCoDAeWz2WPIL9uZSRIVgotZo4beh3aqWdBDlx162CUatn5nmNxbXc2rxzxQhkA-po7t-E06x&amp;__tn__=-UK-R&amp;c%5b0%5d=AT2gBi6F_FqFWFRKuE0659Osc8ej40anSKpb8RP022eryw80uMBcGW4iLag2jJ_bNoYwy6nZxpyxqr5Hpzh46mX4X_7i6Rb7UYw-pEumpXnYmJQXftwtpvI568ahbC7Cv093ismgWPLLbvISbAr1IqVPSynOqFf8TqbqwUYSWORxXRoNp4U" TargetMode="External"/><Relationship Id="rId11" Type="http://schemas.openxmlformats.org/officeDocument/2006/relationships/hyperlink" Target="https://l.facebook.com/l.php?u=https%3A%2F%2Fatbasar.aqmoedu.kz%2Fcontent%2Fgosudarstvennye-uslugi-754%3Ffbclid%3DIwZXh0bgNhZW0CMTAAAR1YOKqNLFpdQtCXMLsqdmejqeJS4WdSVQUM6wCBzTG-ADhpAAjDdNGj9gw_aem_akSAhCBPlQ-hKq4iok52-w&amp;h=AT2tGtruiRpWmfanaSINfgeYzA8HRFkdqcKOXsmlooxkULWuevlEmCer_XnqVmhqjpcunai_xGIOosWfnqAaP3T6Y4iXRpu94BUUjCTtd6cT7ZyWPQaW3CtuWe-q6lPp-oRL&amp;__tn__=-UK-R&amp;c%5b0%5d=AT2gBi6F_FqFWFRKuE0659Osc8ej40anSKpb8RP022eryw80uMBcGW4iLag2jJ_bNoYwy6nZxpyxqr5Hpzh46mX4X_7i6Rb7UYw-pEumpXnYmJQXftwtpvI568ahbC7Cv093ismgWPLLbvISbAr1IqVPSynOqFf8TqbqwUYSWORxXRoNp4U" TargetMode="External"/><Relationship Id="rId5" Type="http://schemas.openxmlformats.org/officeDocument/2006/relationships/hyperlink" Target="http://www.elicense.kz/?fbclid=IwZXh0bgNhZW0CMTAAAR3oUids2q1g_Qg0tMVIs6LWNsy3h96S8Zdyc_qRFlbY7OLisJMUAtH6ICw_aem_sJE_FZZ8lWSh5vHH8gro1A" TargetMode="External"/><Relationship Id="rId10" Type="http://schemas.openxmlformats.org/officeDocument/2006/relationships/hyperlink" Target="https://l.facebook.com/l.php?u=http%3A%2F%2Fwww.elicense.kz%2F%3Ffbclid%3DIwZXh0bgNhZW0CMTAAAR0YCKfy2O6gDy66xduJnEbkAcvkjtgUULkH131nwISIhA42Na_p6vKRsoY_aem_vzqB5eMmsPhv18j3ELQYbA&amp;h=AT1Tcg9HzneStRjCVKco8QDQeSjPVRSALOHglWx8KjMmfeO7Junh3DMi46nrCoDAeWz2WPIL9uZSRIVgotZo4beh3aqWdBDlx162CUatn5nmNxbXc2rxzxQhkA-po7t-E06x&amp;__tn__=-UK-R&amp;c%5b0%5d=AT2gBi6F_FqFWFRKuE0659Osc8ej40anSKpb8RP022eryw80uMBcGW4iLag2jJ_bNoYwy6nZxpyxqr5Hpzh46mX4X_7i6Rb7UYw-pEumpXnYmJQXftwtpvI568ahbC7Cv093ismgWPLLbvISbAr1IqVPSynOqFf8TqbqwUYSWORxXRoNp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%3A%2F%2Fwww.egov.kz%2F%3Ffbclid%3DIwZXh0bgNhZW0CMTAAAR1Gi0e3J_fzHWF5AtyIEX2adadhWXxs4woqcmm7LPlPGiDkZYuZ0QtthRg_aem_LkuVpuUPjFKByXLY_dhezA&amp;h=AT3sIGzIiEPWcdJkXbQ5XXpWOXKqv8F10UuiQ-oljozndDoB9eNwFffp0CjiItAzfTT_NIjLl8-vUGdkBRaBAisEHsWf7f7uT57SAtZIPV7MVUZlc232ebJLSvY15LdUVEgU&amp;__tn__=-UK-R&amp;c%5b0%5d=AT2gBi6F_FqFWFRKuE0659Osc8ej40anSKpb8RP022eryw80uMBcGW4iLag2jJ_bNoYwy6nZxpyxqr5Hpzh46mX4X_7i6Rb7UYw-pEumpXnYmJQXftwtpvI568ahbC7Cv093ismgWPLLbvISbAr1IqVPSynOqFf8TqbqwUYSWORxXRoNp4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Sayagul Bulkubaeva</cp:lastModifiedBy>
  <cp:revision>2</cp:revision>
  <cp:lastPrinted>2024-12-17T11:39:00Z</cp:lastPrinted>
  <dcterms:created xsi:type="dcterms:W3CDTF">2025-02-26T12:33:00Z</dcterms:created>
  <dcterms:modified xsi:type="dcterms:W3CDTF">2025-02-26T12:33:00Z</dcterms:modified>
</cp:coreProperties>
</file>